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B0F31" w14:textId="77777777" w:rsidR="00F30279" w:rsidRPr="00E6523B" w:rsidRDefault="003105C5" w:rsidP="00E46EE1">
      <w:pPr>
        <w:autoSpaceDE w:val="0"/>
        <w:autoSpaceDN w:val="0"/>
        <w:adjustRightInd w:val="0"/>
        <w:jc w:val="left"/>
        <w:rPr>
          <w:rFonts w:cs="MS-Mincho"/>
          <w:kern w:val="0"/>
          <w:sz w:val="22"/>
          <w:szCs w:val="21"/>
        </w:rPr>
      </w:pPr>
      <w:r>
        <w:rPr>
          <w:rFonts w:cs="MS-Mincho" w:hint="eastAsia"/>
          <w:kern w:val="0"/>
          <w:sz w:val="22"/>
          <w:szCs w:val="21"/>
        </w:rPr>
        <w:t>【</w:t>
      </w:r>
      <w:r w:rsidR="003513CE" w:rsidRPr="00E6523B">
        <w:rPr>
          <w:rFonts w:cs="MS-Mincho" w:hint="eastAsia"/>
          <w:kern w:val="0"/>
          <w:sz w:val="22"/>
          <w:szCs w:val="21"/>
        </w:rPr>
        <w:t>様式</w:t>
      </w:r>
      <w:r w:rsidR="00906A68">
        <w:rPr>
          <w:rFonts w:cs="MS-Mincho" w:hint="eastAsia"/>
          <w:kern w:val="0"/>
          <w:sz w:val="22"/>
          <w:szCs w:val="21"/>
        </w:rPr>
        <w:t>２】</w:t>
      </w:r>
    </w:p>
    <w:p w14:paraId="6BB27236" w14:textId="77777777" w:rsidR="003513CE" w:rsidRPr="00E6523B" w:rsidRDefault="003105C5" w:rsidP="003513CE">
      <w:pPr>
        <w:autoSpaceDE w:val="0"/>
        <w:autoSpaceDN w:val="0"/>
        <w:adjustRightInd w:val="0"/>
        <w:jc w:val="right"/>
        <w:rPr>
          <w:rFonts w:cs="MS-Mincho"/>
          <w:kern w:val="0"/>
          <w:sz w:val="22"/>
          <w:szCs w:val="21"/>
        </w:rPr>
      </w:pPr>
      <w:r>
        <w:rPr>
          <w:rFonts w:cs="MS-Mincho" w:hint="eastAsia"/>
          <w:kern w:val="0"/>
          <w:sz w:val="22"/>
          <w:szCs w:val="21"/>
        </w:rPr>
        <w:t xml:space="preserve">令和　　</w:t>
      </w:r>
      <w:r w:rsidR="00550E19">
        <w:rPr>
          <w:rFonts w:cs="MS-Mincho" w:hint="eastAsia"/>
          <w:kern w:val="0"/>
          <w:sz w:val="22"/>
          <w:szCs w:val="21"/>
        </w:rPr>
        <w:t>年</w:t>
      </w:r>
      <w:r>
        <w:rPr>
          <w:rFonts w:cs="MS-Mincho" w:hint="eastAsia"/>
          <w:kern w:val="0"/>
          <w:sz w:val="22"/>
          <w:szCs w:val="21"/>
        </w:rPr>
        <w:t xml:space="preserve">　</w:t>
      </w:r>
      <w:r w:rsidR="00550E19">
        <w:rPr>
          <w:rFonts w:cs="MS-Mincho" w:hint="eastAsia"/>
          <w:kern w:val="0"/>
          <w:sz w:val="22"/>
          <w:szCs w:val="21"/>
        </w:rPr>
        <w:t xml:space="preserve">　月</w:t>
      </w:r>
      <w:r>
        <w:rPr>
          <w:rFonts w:cs="MS-Mincho" w:hint="eastAsia"/>
          <w:kern w:val="0"/>
          <w:sz w:val="22"/>
          <w:szCs w:val="21"/>
        </w:rPr>
        <w:t xml:space="preserve">　</w:t>
      </w:r>
      <w:r w:rsidR="00550E19">
        <w:rPr>
          <w:rFonts w:cs="MS-Mincho" w:hint="eastAsia"/>
          <w:kern w:val="0"/>
          <w:sz w:val="22"/>
          <w:szCs w:val="21"/>
        </w:rPr>
        <w:t xml:space="preserve">　</w:t>
      </w:r>
      <w:r w:rsidR="003513CE" w:rsidRPr="00E6523B">
        <w:rPr>
          <w:rFonts w:cs="MS-Mincho" w:hint="eastAsia"/>
          <w:kern w:val="0"/>
          <w:sz w:val="22"/>
          <w:szCs w:val="21"/>
        </w:rPr>
        <w:t>日</w:t>
      </w:r>
    </w:p>
    <w:p w14:paraId="37D47049" w14:textId="77777777" w:rsidR="00F30279" w:rsidRPr="00E6523B" w:rsidRDefault="00F30279" w:rsidP="00585B7E">
      <w:pPr>
        <w:autoSpaceDE w:val="0"/>
        <w:autoSpaceDN w:val="0"/>
        <w:adjustRightInd w:val="0"/>
        <w:jc w:val="left"/>
        <w:rPr>
          <w:rFonts w:cs="MS-Mincho"/>
          <w:kern w:val="0"/>
          <w:sz w:val="22"/>
          <w:szCs w:val="21"/>
        </w:rPr>
      </w:pPr>
    </w:p>
    <w:p w14:paraId="6BE4854C" w14:textId="77777777" w:rsidR="00F30279" w:rsidRPr="00E6523B" w:rsidRDefault="00F167B3" w:rsidP="00585B7E">
      <w:pPr>
        <w:autoSpaceDE w:val="0"/>
        <w:autoSpaceDN w:val="0"/>
        <w:adjustRightInd w:val="0"/>
        <w:jc w:val="left"/>
        <w:rPr>
          <w:rFonts w:cs="MS-Mincho"/>
          <w:kern w:val="0"/>
          <w:sz w:val="22"/>
          <w:szCs w:val="21"/>
        </w:rPr>
      </w:pPr>
      <w:r>
        <w:rPr>
          <w:rFonts w:cs="MS-Mincho" w:hint="eastAsia"/>
          <w:kern w:val="0"/>
          <w:sz w:val="22"/>
          <w:szCs w:val="21"/>
        </w:rPr>
        <w:t>貝</w:t>
      </w:r>
      <w:r w:rsidR="003E7C22">
        <w:rPr>
          <w:rFonts w:cs="MS-Mincho" w:hint="eastAsia"/>
          <w:kern w:val="0"/>
          <w:sz w:val="22"/>
          <w:szCs w:val="21"/>
        </w:rPr>
        <w:t>塚</w:t>
      </w:r>
      <w:r w:rsidR="003105C5">
        <w:rPr>
          <w:rFonts w:cs="MS-Mincho" w:hint="eastAsia"/>
          <w:kern w:val="0"/>
          <w:sz w:val="22"/>
          <w:szCs w:val="21"/>
        </w:rPr>
        <w:t xml:space="preserve">市病院事業管理者　</w:t>
      </w:r>
      <w:r w:rsidR="003513CE" w:rsidRPr="00E6523B">
        <w:rPr>
          <w:rFonts w:cs="MS-Mincho" w:hint="eastAsia"/>
          <w:kern w:val="0"/>
          <w:sz w:val="22"/>
          <w:szCs w:val="21"/>
        </w:rPr>
        <w:t>様</w:t>
      </w:r>
    </w:p>
    <w:p w14:paraId="38DA9A37" w14:textId="77777777" w:rsidR="003513CE" w:rsidRDefault="003513CE" w:rsidP="00585B7E">
      <w:pPr>
        <w:autoSpaceDE w:val="0"/>
        <w:autoSpaceDN w:val="0"/>
        <w:adjustRightInd w:val="0"/>
        <w:jc w:val="left"/>
        <w:rPr>
          <w:rFonts w:cs="MS-Mincho"/>
          <w:kern w:val="0"/>
          <w:sz w:val="22"/>
          <w:szCs w:val="21"/>
        </w:rPr>
      </w:pPr>
    </w:p>
    <w:p w14:paraId="355AEF25" w14:textId="77777777" w:rsidR="00E6523B" w:rsidRPr="00E6523B" w:rsidRDefault="00E6523B" w:rsidP="00585B7E">
      <w:pPr>
        <w:autoSpaceDE w:val="0"/>
        <w:autoSpaceDN w:val="0"/>
        <w:adjustRightInd w:val="0"/>
        <w:jc w:val="left"/>
        <w:rPr>
          <w:rFonts w:cs="MS-Mincho"/>
          <w:kern w:val="0"/>
          <w:sz w:val="22"/>
          <w:szCs w:val="21"/>
        </w:rPr>
      </w:pPr>
    </w:p>
    <w:p w14:paraId="7C953CFF" w14:textId="77777777" w:rsidR="003513CE" w:rsidRPr="00E6523B" w:rsidRDefault="00E6523B" w:rsidP="003513CE">
      <w:pPr>
        <w:autoSpaceDE w:val="0"/>
        <w:autoSpaceDN w:val="0"/>
        <w:adjustRightInd w:val="0"/>
        <w:ind w:right="840"/>
        <w:jc w:val="center"/>
        <w:rPr>
          <w:rFonts w:cs="MS-Mincho"/>
          <w:kern w:val="0"/>
          <w:sz w:val="22"/>
          <w:szCs w:val="21"/>
        </w:rPr>
      </w:pPr>
      <w:r>
        <w:rPr>
          <w:rFonts w:cs="MS-Mincho" w:hint="eastAsia"/>
          <w:kern w:val="0"/>
          <w:sz w:val="22"/>
          <w:szCs w:val="21"/>
        </w:rPr>
        <w:t xml:space="preserve">　　　　　　　　　　</w:t>
      </w:r>
      <w:r w:rsidR="00E0481D">
        <w:rPr>
          <w:rFonts w:cs="MS-Mincho" w:hint="eastAsia"/>
          <w:kern w:val="0"/>
          <w:sz w:val="22"/>
          <w:szCs w:val="21"/>
        </w:rPr>
        <w:t xml:space="preserve">　</w:t>
      </w:r>
      <w:r w:rsidR="003513CE" w:rsidRPr="004E744F">
        <w:rPr>
          <w:rFonts w:cs="MS-Mincho" w:hint="eastAsia"/>
          <w:spacing w:val="110"/>
          <w:kern w:val="0"/>
          <w:sz w:val="22"/>
          <w:szCs w:val="21"/>
          <w:fitText w:val="1100" w:id="580580353"/>
        </w:rPr>
        <w:t>所在</w:t>
      </w:r>
      <w:r w:rsidR="003513CE" w:rsidRPr="004E744F">
        <w:rPr>
          <w:rFonts w:cs="MS-Mincho" w:hint="eastAsia"/>
          <w:kern w:val="0"/>
          <w:sz w:val="22"/>
          <w:szCs w:val="21"/>
          <w:fitText w:val="1100" w:id="580580353"/>
        </w:rPr>
        <w:t>地</w:t>
      </w:r>
    </w:p>
    <w:p w14:paraId="04520BAF" w14:textId="77777777" w:rsidR="003513CE" w:rsidRPr="00E6523B" w:rsidRDefault="003513CE" w:rsidP="003513CE">
      <w:pPr>
        <w:autoSpaceDE w:val="0"/>
        <w:autoSpaceDN w:val="0"/>
        <w:adjustRightInd w:val="0"/>
        <w:jc w:val="right"/>
        <w:rPr>
          <w:rFonts w:cs="MS-Mincho"/>
          <w:kern w:val="0"/>
          <w:sz w:val="22"/>
          <w:szCs w:val="21"/>
        </w:rPr>
      </w:pPr>
    </w:p>
    <w:p w14:paraId="5A96F497" w14:textId="77777777" w:rsidR="003513CE" w:rsidRPr="00E6523B" w:rsidRDefault="003513CE" w:rsidP="00E6523B">
      <w:pPr>
        <w:autoSpaceDE w:val="0"/>
        <w:autoSpaceDN w:val="0"/>
        <w:adjustRightInd w:val="0"/>
        <w:ind w:right="840" w:firstLineChars="2700" w:firstLine="4919"/>
        <w:rPr>
          <w:rFonts w:cs="MS-Mincho"/>
          <w:kern w:val="0"/>
          <w:sz w:val="22"/>
          <w:szCs w:val="21"/>
        </w:rPr>
      </w:pPr>
      <w:r w:rsidRPr="004E744F">
        <w:rPr>
          <w:rFonts w:cs="MS-Mincho" w:hint="eastAsia"/>
          <w:w w:val="83"/>
          <w:kern w:val="0"/>
          <w:sz w:val="22"/>
          <w:szCs w:val="21"/>
          <w:fitText w:val="1100" w:id="580580352"/>
        </w:rPr>
        <w:t>商号又は名称</w:t>
      </w:r>
    </w:p>
    <w:p w14:paraId="6C3231A6" w14:textId="77777777" w:rsidR="003513CE" w:rsidRPr="00E6523B" w:rsidRDefault="003513CE" w:rsidP="003513CE">
      <w:pPr>
        <w:autoSpaceDE w:val="0"/>
        <w:autoSpaceDN w:val="0"/>
        <w:adjustRightInd w:val="0"/>
        <w:jc w:val="right"/>
        <w:rPr>
          <w:rFonts w:cs="MS-Mincho"/>
          <w:kern w:val="0"/>
          <w:sz w:val="22"/>
          <w:szCs w:val="21"/>
        </w:rPr>
      </w:pPr>
    </w:p>
    <w:p w14:paraId="5CA7A39D" w14:textId="77777777" w:rsidR="003513CE" w:rsidRPr="00E6523B" w:rsidRDefault="003513CE" w:rsidP="003513CE">
      <w:pPr>
        <w:autoSpaceDE w:val="0"/>
        <w:autoSpaceDN w:val="0"/>
        <w:adjustRightInd w:val="0"/>
        <w:jc w:val="right"/>
        <w:rPr>
          <w:rFonts w:cs="MS-Mincho"/>
          <w:kern w:val="0"/>
          <w:sz w:val="22"/>
          <w:szCs w:val="21"/>
        </w:rPr>
      </w:pPr>
      <w:r w:rsidRPr="00E6523B">
        <w:rPr>
          <w:rFonts w:cs="MS-Mincho" w:hint="eastAsia"/>
          <w:kern w:val="0"/>
          <w:sz w:val="22"/>
          <w:szCs w:val="21"/>
        </w:rPr>
        <w:t xml:space="preserve">　</w:t>
      </w:r>
      <w:r w:rsidR="00E6523B">
        <w:rPr>
          <w:rFonts w:cs="MS-Mincho" w:hint="eastAsia"/>
          <w:kern w:val="0"/>
          <w:sz w:val="22"/>
          <w:szCs w:val="21"/>
        </w:rPr>
        <w:t xml:space="preserve">　　　　　　</w:t>
      </w:r>
      <w:r w:rsidRPr="004B207A">
        <w:rPr>
          <w:rFonts w:cs="MS-Mincho" w:hint="eastAsia"/>
          <w:spacing w:val="36"/>
          <w:kern w:val="0"/>
          <w:sz w:val="22"/>
          <w:szCs w:val="21"/>
          <w:fitText w:val="1100" w:id="580580354"/>
        </w:rPr>
        <w:t>代表者</w:t>
      </w:r>
      <w:r w:rsidRPr="004B207A">
        <w:rPr>
          <w:rFonts w:cs="MS-Mincho" w:hint="eastAsia"/>
          <w:spacing w:val="2"/>
          <w:kern w:val="0"/>
          <w:sz w:val="22"/>
          <w:szCs w:val="21"/>
          <w:fitText w:val="1100" w:id="580580354"/>
        </w:rPr>
        <w:t>名</w:t>
      </w:r>
      <w:r w:rsidRPr="00E6523B">
        <w:rPr>
          <w:rFonts w:cs="MS-Mincho" w:hint="eastAsia"/>
          <w:kern w:val="0"/>
          <w:sz w:val="22"/>
          <w:szCs w:val="21"/>
        </w:rPr>
        <w:t xml:space="preserve">　　　　　　　　　　　　　　㊞</w:t>
      </w:r>
    </w:p>
    <w:p w14:paraId="263CB70C" w14:textId="77777777" w:rsidR="00F30279" w:rsidRPr="00E6523B" w:rsidRDefault="00F30279" w:rsidP="00585B7E">
      <w:pPr>
        <w:autoSpaceDE w:val="0"/>
        <w:autoSpaceDN w:val="0"/>
        <w:adjustRightInd w:val="0"/>
        <w:jc w:val="left"/>
        <w:rPr>
          <w:rFonts w:cs="MS-Mincho"/>
          <w:kern w:val="0"/>
          <w:sz w:val="22"/>
          <w:szCs w:val="21"/>
        </w:rPr>
      </w:pPr>
    </w:p>
    <w:p w14:paraId="02470840" w14:textId="77777777" w:rsidR="00F30279" w:rsidRPr="00E6523B" w:rsidRDefault="00F30279" w:rsidP="00585B7E">
      <w:pPr>
        <w:autoSpaceDE w:val="0"/>
        <w:autoSpaceDN w:val="0"/>
        <w:adjustRightInd w:val="0"/>
        <w:jc w:val="left"/>
        <w:rPr>
          <w:rFonts w:cs="MS-Mincho"/>
          <w:kern w:val="0"/>
          <w:sz w:val="22"/>
          <w:szCs w:val="21"/>
        </w:rPr>
      </w:pPr>
    </w:p>
    <w:p w14:paraId="7A143E43" w14:textId="77777777" w:rsidR="00F30279" w:rsidRPr="00E6523B" w:rsidRDefault="00906A68" w:rsidP="003513CE">
      <w:pPr>
        <w:autoSpaceDE w:val="0"/>
        <w:autoSpaceDN w:val="0"/>
        <w:adjustRightInd w:val="0"/>
        <w:jc w:val="center"/>
        <w:rPr>
          <w:rFonts w:cs="MS-Mincho"/>
          <w:kern w:val="0"/>
          <w:sz w:val="28"/>
          <w:szCs w:val="21"/>
        </w:rPr>
      </w:pPr>
      <w:r>
        <w:rPr>
          <w:rFonts w:cs="MS-Mincho" w:hint="eastAsia"/>
          <w:kern w:val="0"/>
          <w:sz w:val="28"/>
          <w:szCs w:val="21"/>
        </w:rPr>
        <w:t>参加資格に関する申立書</w:t>
      </w:r>
    </w:p>
    <w:p w14:paraId="75A58753" w14:textId="77777777" w:rsidR="003513CE" w:rsidRPr="00E6523B" w:rsidRDefault="003513CE" w:rsidP="00585B7E">
      <w:pPr>
        <w:autoSpaceDE w:val="0"/>
        <w:autoSpaceDN w:val="0"/>
        <w:adjustRightInd w:val="0"/>
        <w:jc w:val="left"/>
        <w:rPr>
          <w:rFonts w:cs="MS-Mincho"/>
          <w:kern w:val="0"/>
          <w:sz w:val="22"/>
          <w:szCs w:val="21"/>
        </w:rPr>
      </w:pPr>
    </w:p>
    <w:p w14:paraId="6A457D27" w14:textId="77777777" w:rsidR="003513CE" w:rsidRPr="004E744F" w:rsidRDefault="003513CE" w:rsidP="00585B7E">
      <w:pPr>
        <w:autoSpaceDE w:val="0"/>
        <w:autoSpaceDN w:val="0"/>
        <w:adjustRightInd w:val="0"/>
        <w:jc w:val="left"/>
        <w:rPr>
          <w:rFonts w:cs="MS-Mincho"/>
          <w:kern w:val="0"/>
          <w:sz w:val="22"/>
          <w:szCs w:val="22"/>
        </w:rPr>
      </w:pPr>
    </w:p>
    <w:p w14:paraId="06DF20B5" w14:textId="77777777" w:rsidR="00C76ADB" w:rsidRPr="004E744F" w:rsidRDefault="00173A6B" w:rsidP="00C76ADB">
      <w:pPr>
        <w:ind w:leftChars="100" w:left="210" w:firstLine="220"/>
        <w:rPr>
          <w:sz w:val="22"/>
          <w:szCs w:val="22"/>
        </w:rPr>
      </w:pPr>
      <w:r>
        <w:rPr>
          <w:rFonts w:hint="eastAsia"/>
          <w:kern w:val="0"/>
          <w:sz w:val="22"/>
        </w:rPr>
        <w:t>市立貝塚病院ＡＩ問診システム機器等整備業務</w:t>
      </w:r>
      <w:r w:rsidR="00C76ADB" w:rsidRPr="004E744F">
        <w:rPr>
          <w:rFonts w:hint="eastAsia"/>
          <w:sz w:val="22"/>
          <w:szCs w:val="22"/>
        </w:rPr>
        <w:t>プロポーザルに参加</w:t>
      </w:r>
      <w:r w:rsidR="00906A68" w:rsidRPr="004E744F">
        <w:rPr>
          <w:rFonts w:hint="eastAsia"/>
          <w:sz w:val="22"/>
          <w:szCs w:val="22"/>
        </w:rPr>
        <w:t>するに当たり、当社は下記のとおり参加資格を有することを申し立てます。</w:t>
      </w:r>
    </w:p>
    <w:p w14:paraId="38F66392" w14:textId="77777777" w:rsidR="003513CE" w:rsidRPr="004E744F" w:rsidRDefault="003513CE" w:rsidP="00E6523B">
      <w:pPr>
        <w:autoSpaceDE w:val="0"/>
        <w:autoSpaceDN w:val="0"/>
        <w:adjustRightInd w:val="0"/>
        <w:ind w:firstLineChars="100" w:firstLine="220"/>
        <w:jc w:val="left"/>
        <w:rPr>
          <w:rFonts w:cs="MS-Mincho"/>
          <w:kern w:val="0"/>
          <w:sz w:val="22"/>
          <w:szCs w:val="22"/>
        </w:rPr>
      </w:pPr>
    </w:p>
    <w:p w14:paraId="5F56AB22" w14:textId="77777777" w:rsidR="003513CE" w:rsidRDefault="003513CE" w:rsidP="003513CE">
      <w:pPr>
        <w:pStyle w:val="ab"/>
        <w:rPr>
          <w:sz w:val="22"/>
          <w:szCs w:val="22"/>
        </w:rPr>
      </w:pPr>
      <w:r w:rsidRPr="004E744F">
        <w:rPr>
          <w:rFonts w:hint="eastAsia"/>
          <w:sz w:val="22"/>
          <w:szCs w:val="22"/>
        </w:rPr>
        <w:t>記</w:t>
      </w:r>
    </w:p>
    <w:p w14:paraId="1AF0220D" w14:textId="77777777" w:rsidR="006B6FFE" w:rsidRDefault="006B6FFE" w:rsidP="004E744F">
      <w:pPr>
        <w:ind w:right="880" w:firstLine="660"/>
        <w:rPr>
          <w:lang w:val="x-none" w:eastAsia="x-none"/>
        </w:rPr>
      </w:pPr>
    </w:p>
    <w:p w14:paraId="09571961" w14:textId="77777777" w:rsidR="003F41B9" w:rsidRPr="002F1E91" w:rsidRDefault="00906A68" w:rsidP="004E744F">
      <w:pPr>
        <w:ind w:right="880" w:firstLine="660"/>
        <w:rPr>
          <w:sz w:val="22"/>
          <w:szCs w:val="22"/>
        </w:rPr>
      </w:pPr>
      <w:r w:rsidRPr="002F1E91">
        <w:rPr>
          <w:rFonts w:hint="eastAsia"/>
          <w:sz w:val="22"/>
          <w:szCs w:val="22"/>
        </w:rPr>
        <w:t>次に掲げる事項については、事実と相違ありません。</w:t>
      </w:r>
    </w:p>
    <w:p w14:paraId="6D754ABE" w14:textId="63D12D60" w:rsidR="00EA23F6" w:rsidRPr="002F1E91" w:rsidRDefault="00EA23F6" w:rsidP="00EA23F6">
      <w:pPr>
        <w:numPr>
          <w:ilvl w:val="0"/>
          <w:numId w:val="12"/>
        </w:numPr>
        <w:rPr>
          <w:sz w:val="22"/>
          <w:szCs w:val="22"/>
        </w:rPr>
      </w:pPr>
      <w:r w:rsidRPr="002F1E91">
        <w:rPr>
          <w:rFonts w:hint="eastAsia"/>
          <w:sz w:val="22"/>
          <w:szCs w:val="22"/>
        </w:rPr>
        <w:t>貝塚市入札参加停止要綱（平成25年12月2日施行）に基づく入札参加停止等の措置を受けていないこと。</w:t>
      </w:r>
    </w:p>
    <w:p w14:paraId="47C1572E" w14:textId="77777777" w:rsidR="00EA23F6" w:rsidRPr="002F1E91" w:rsidRDefault="00EA23F6" w:rsidP="00EA23F6">
      <w:pPr>
        <w:numPr>
          <w:ilvl w:val="0"/>
          <w:numId w:val="12"/>
        </w:numPr>
        <w:rPr>
          <w:sz w:val="22"/>
          <w:szCs w:val="22"/>
        </w:rPr>
      </w:pPr>
      <w:r w:rsidRPr="002F1E91">
        <w:rPr>
          <w:rFonts w:hint="eastAsia"/>
          <w:sz w:val="22"/>
          <w:szCs w:val="22"/>
        </w:rPr>
        <w:t>地方自治法施行令第</w:t>
      </w:r>
      <w:r w:rsidR="000D1B61">
        <w:rPr>
          <w:rFonts w:hint="eastAsia"/>
          <w:sz w:val="22"/>
          <w:szCs w:val="22"/>
        </w:rPr>
        <w:t>167</w:t>
      </w:r>
      <w:r w:rsidRPr="002F1E91">
        <w:rPr>
          <w:rFonts w:hint="eastAsia"/>
          <w:sz w:val="22"/>
          <w:szCs w:val="22"/>
        </w:rPr>
        <w:t>条の４第２項の規定に該当していないこと。</w:t>
      </w:r>
    </w:p>
    <w:p w14:paraId="5F3A58CD" w14:textId="77777777" w:rsidR="00EA23F6" w:rsidRPr="002F1E91" w:rsidRDefault="00EA23F6" w:rsidP="00EA23F6">
      <w:pPr>
        <w:numPr>
          <w:ilvl w:val="0"/>
          <w:numId w:val="12"/>
        </w:numPr>
        <w:rPr>
          <w:sz w:val="22"/>
          <w:szCs w:val="22"/>
        </w:rPr>
      </w:pPr>
      <w:r w:rsidRPr="002F1E91">
        <w:rPr>
          <w:rFonts w:hint="eastAsia"/>
          <w:sz w:val="22"/>
          <w:szCs w:val="22"/>
        </w:rPr>
        <w:t>会社更生法（平成14年法律第154号）又は民事再生法（平成11年法律第225号）に基づき、更生手続開始の申し立て又は再生手続開始の申立てがなされていないこと。ただし、更生計画又は再生計画の認可がなされている者を除く。</w:t>
      </w:r>
    </w:p>
    <w:p w14:paraId="5C6D8930" w14:textId="77777777" w:rsidR="00EA23F6" w:rsidRPr="002F1E91" w:rsidRDefault="00EA23F6" w:rsidP="00EA23F6">
      <w:pPr>
        <w:numPr>
          <w:ilvl w:val="0"/>
          <w:numId w:val="12"/>
        </w:numPr>
        <w:rPr>
          <w:sz w:val="22"/>
          <w:szCs w:val="22"/>
        </w:rPr>
      </w:pPr>
      <w:r w:rsidRPr="002F1E91">
        <w:rPr>
          <w:rFonts w:hint="eastAsia"/>
          <w:sz w:val="22"/>
          <w:szCs w:val="22"/>
        </w:rPr>
        <w:t>貝</w:t>
      </w:r>
      <w:r w:rsidR="003E7C22" w:rsidRPr="002F1E91">
        <w:rPr>
          <w:rFonts w:hint="eastAsia"/>
          <w:sz w:val="22"/>
          <w:szCs w:val="22"/>
        </w:rPr>
        <w:t>塚</w:t>
      </w:r>
      <w:r w:rsidRPr="002F1E91">
        <w:rPr>
          <w:rFonts w:hint="eastAsia"/>
          <w:sz w:val="22"/>
          <w:szCs w:val="22"/>
        </w:rPr>
        <w:t>市暴力団排除条例（平成24年貝</w:t>
      </w:r>
      <w:r w:rsidR="003E7C22" w:rsidRPr="002F1E91">
        <w:rPr>
          <w:rFonts w:hint="eastAsia"/>
          <w:sz w:val="22"/>
          <w:szCs w:val="22"/>
        </w:rPr>
        <w:t>塚</w:t>
      </w:r>
      <w:r w:rsidRPr="002F1E91">
        <w:rPr>
          <w:rFonts w:hint="eastAsia"/>
          <w:sz w:val="22"/>
          <w:szCs w:val="22"/>
        </w:rPr>
        <w:t>市条例第23号）第10条に基づく措置を受けていないこと。</w:t>
      </w:r>
    </w:p>
    <w:p w14:paraId="7134D2AC" w14:textId="77777777" w:rsidR="00EA23F6" w:rsidRPr="002F1E91" w:rsidRDefault="00EA23F6" w:rsidP="00EA23F6">
      <w:pPr>
        <w:numPr>
          <w:ilvl w:val="0"/>
          <w:numId w:val="12"/>
        </w:numPr>
        <w:rPr>
          <w:sz w:val="22"/>
          <w:szCs w:val="22"/>
        </w:rPr>
      </w:pPr>
      <w:r w:rsidRPr="002F1E91">
        <w:rPr>
          <w:rFonts w:hint="eastAsia"/>
          <w:sz w:val="22"/>
          <w:szCs w:val="22"/>
        </w:rPr>
        <w:t>貝塚市税に未納がないこと。</w:t>
      </w:r>
    </w:p>
    <w:p w14:paraId="12830154" w14:textId="77777777" w:rsidR="009B5762" w:rsidRPr="009B5762" w:rsidRDefault="009B5762" w:rsidP="009B5762">
      <w:pPr>
        <w:numPr>
          <w:ilvl w:val="0"/>
          <w:numId w:val="12"/>
        </w:numPr>
        <w:rPr>
          <w:sz w:val="22"/>
          <w:szCs w:val="22"/>
        </w:rPr>
      </w:pPr>
      <w:bookmarkStart w:id="0" w:name="_Hlk118480297"/>
      <w:r>
        <w:rPr>
          <w:rFonts w:hint="eastAsia"/>
        </w:rPr>
        <w:t>過去５年間に病床数が２００床以上の病院において</w:t>
      </w:r>
      <w:r w:rsidRPr="00912CC4">
        <w:rPr>
          <w:rFonts w:hint="eastAsia"/>
        </w:rPr>
        <w:t>ＡＩ問診システム</w:t>
      </w:r>
      <w:r>
        <w:rPr>
          <w:rFonts w:hint="eastAsia"/>
        </w:rPr>
        <w:t>の導入実績があること。</w:t>
      </w:r>
    </w:p>
    <w:p w14:paraId="46D6BC45" w14:textId="77777777" w:rsidR="00EA23F6" w:rsidRPr="002F1E91" w:rsidRDefault="00EA23F6" w:rsidP="00EA23F6">
      <w:pPr>
        <w:numPr>
          <w:ilvl w:val="0"/>
          <w:numId w:val="12"/>
        </w:numPr>
        <w:rPr>
          <w:sz w:val="22"/>
          <w:szCs w:val="22"/>
        </w:rPr>
      </w:pPr>
      <w:r w:rsidRPr="002F1E91">
        <w:rPr>
          <w:rFonts w:hint="eastAsia"/>
          <w:sz w:val="22"/>
          <w:szCs w:val="22"/>
        </w:rPr>
        <w:t>参加申込届出後、業者決定までの間においても参加資格を満たすこと。</w:t>
      </w:r>
    </w:p>
    <w:bookmarkEnd w:id="0"/>
    <w:p w14:paraId="37018B38" w14:textId="77777777" w:rsidR="00D47FF2" w:rsidRPr="00F167B3" w:rsidRDefault="00D47FF2" w:rsidP="004B306F">
      <w:pPr>
        <w:rPr>
          <w:rFonts w:ascii="Century" w:hAnsi="Century"/>
          <w:sz w:val="22"/>
          <w:szCs w:val="22"/>
        </w:rPr>
      </w:pPr>
    </w:p>
    <w:sectPr w:rsidR="00D47FF2" w:rsidRPr="00F167B3" w:rsidSect="00CE40CB">
      <w:headerReference w:type="default" r:id="rId8"/>
      <w:footerReference w:type="default" r:id="rId9"/>
      <w:pgSz w:w="11906" w:h="16838" w:code="9"/>
      <w:pgMar w:top="964" w:right="1247" w:bottom="851" w:left="130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80EC7" w14:textId="77777777" w:rsidR="00200556" w:rsidRDefault="00200556" w:rsidP="000728E3">
      <w:r>
        <w:separator/>
      </w:r>
    </w:p>
  </w:endnote>
  <w:endnote w:type="continuationSeparator" w:id="0">
    <w:p w14:paraId="4B7D324E" w14:textId="77777777" w:rsidR="00200556" w:rsidRDefault="00200556" w:rsidP="0007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C40C" w14:textId="77777777" w:rsidR="00CE28CC" w:rsidRDefault="00CE28CC" w:rsidP="00CE40CB">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D2DE3" w14:textId="77777777" w:rsidR="00200556" w:rsidRDefault="00200556" w:rsidP="000728E3">
      <w:r>
        <w:separator/>
      </w:r>
    </w:p>
  </w:footnote>
  <w:footnote w:type="continuationSeparator" w:id="0">
    <w:p w14:paraId="4B4CB50C" w14:textId="77777777" w:rsidR="00200556" w:rsidRDefault="00200556" w:rsidP="00072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A0E9" w14:textId="77777777" w:rsidR="0015770A" w:rsidRDefault="0015770A">
    <w:pPr>
      <w:pStyle w:val="a5"/>
    </w:pPr>
  </w:p>
  <w:p w14:paraId="16E4E5FC" w14:textId="77777777" w:rsidR="00B02F96" w:rsidRPr="00694384" w:rsidRDefault="00B02F96" w:rsidP="00694384">
    <w:pPr>
      <w:pStyle w:val="a5"/>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6BF7"/>
    <w:multiLevelType w:val="hybridMultilevel"/>
    <w:tmpl w:val="2FD8C204"/>
    <w:lvl w:ilvl="0" w:tplc="ED289C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9E52EC"/>
    <w:multiLevelType w:val="hybridMultilevel"/>
    <w:tmpl w:val="EE748242"/>
    <w:lvl w:ilvl="0" w:tplc="762CED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A303A3"/>
    <w:multiLevelType w:val="hybridMultilevel"/>
    <w:tmpl w:val="E10AD82E"/>
    <w:lvl w:ilvl="0" w:tplc="2834C7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1B0027"/>
    <w:multiLevelType w:val="hybridMultilevel"/>
    <w:tmpl w:val="3AB6B32C"/>
    <w:lvl w:ilvl="0" w:tplc="762CED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3141EF"/>
    <w:multiLevelType w:val="hybridMultilevel"/>
    <w:tmpl w:val="899A4686"/>
    <w:lvl w:ilvl="0" w:tplc="D83E810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3122C43"/>
    <w:multiLevelType w:val="hybridMultilevel"/>
    <w:tmpl w:val="BD7825BC"/>
    <w:lvl w:ilvl="0" w:tplc="FB8A6FDC">
      <w:start w:val="1"/>
      <w:numFmt w:val="decimalEnclosedCircle"/>
      <w:lvlText w:val="%1"/>
      <w:lvlJc w:val="left"/>
      <w:pPr>
        <w:ind w:left="780" w:hanging="360"/>
      </w:pPr>
      <w:rPr>
        <w:rFonts w:cs="MS-Mincho"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9C52257"/>
    <w:multiLevelType w:val="hybridMultilevel"/>
    <w:tmpl w:val="B442E3FC"/>
    <w:lvl w:ilvl="0" w:tplc="762CED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C11092"/>
    <w:multiLevelType w:val="hybridMultilevel"/>
    <w:tmpl w:val="43102B5A"/>
    <w:lvl w:ilvl="0" w:tplc="90BCE5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787D9B"/>
    <w:multiLevelType w:val="hybridMultilevel"/>
    <w:tmpl w:val="ECF2C702"/>
    <w:lvl w:ilvl="0" w:tplc="69601F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58A5420"/>
    <w:multiLevelType w:val="hybridMultilevel"/>
    <w:tmpl w:val="6A4E954C"/>
    <w:lvl w:ilvl="0" w:tplc="762CED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D860E4"/>
    <w:multiLevelType w:val="hybridMultilevel"/>
    <w:tmpl w:val="F8C2E59C"/>
    <w:lvl w:ilvl="0" w:tplc="762CED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F1792C"/>
    <w:multiLevelType w:val="hybridMultilevel"/>
    <w:tmpl w:val="7DEE75FA"/>
    <w:lvl w:ilvl="0" w:tplc="762CED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9172027">
    <w:abstractNumId w:val="0"/>
  </w:num>
  <w:num w:numId="2" w16cid:durableId="2083791395">
    <w:abstractNumId w:val="2"/>
  </w:num>
  <w:num w:numId="3" w16cid:durableId="1211191082">
    <w:abstractNumId w:val="11"/>
  </w:num>
  <w:num w:numId="4" w16cid:durableId="1408965481">
    <w:abstractNumId w:val="7"/>
  </w:num>
  <w:num w:numId="5" w16cid:durableId="1094982420">
    <w:abstractNumId w:val="3"/>
  </w:num>
  <w:num w:numId="6" w16cid:durableId="392394955">
    <w:abstractNumId w:val="1"/>
  </w:num>
  <w:num w:numId="7" w16cid:durableId="1134104447">
    <w:abstractNumId w:val="9"/>
  </w:num>
  <w:num w:numId="8" w16cid:durableId="602567021">
    <w:abstractNumId w:val="6"/>
  </w:num>
  <w:num w:numId="9" w16cid:durableId="889727049">
    <w:abstractNumId w:val="10"/>
  </w:num>
  <w:num w:numId="10" w16cid:durableId="770274487">
    <w:abstractNumId w:val="8"/>
  </w:num>
  <w:num w:numId="11" w16cid:durableId="1605959846">
    <w:abstractNumId w:val="5"/>
  </w:num>
  <w:num w:numId="12" w16cid:durableId="309603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B9"/>
    <w:rsid w:val="00007395"/>
    <w:rsid w:val="00036B6C"/>
    <w:rsid w:val="000439FC"/>
    <w:rsid w:val="00045AD0"/>
    <w:rsid w:val="00045D07"/>
    <w:rsid w:val="000557FC"/>
    <w:rsid w:val="00062A6A"/>
    <w:rsid w:val="000728E3"/>
    <w:rsid w:val="000732B1"/>
    <w:rsid w:val="00075555"/>
    <w:rsid w:val="00096879"/>
    <w:rsid w:val="00097030"/>
    <w:rsid w:val="000A1C3F"/>
    <w:rsid w:val="000A334C"/>
    <w:rsid w:val="000B0FF0"/>
    <w:rsid w:val="000B51A7"/>
    <w:rsid w:val="000B6A1D"/>
    <w:rsid w:val="000B7956"/>
    <w:rsid w:val="000C631E"/>
    <w:rsid w:val="000D1B61"/>
    <w:rsid w:val="000D1E86"/>
    <w:rsid w:val="000E3D31"/>
    <w:rsid w:val="000F2601"/>
    <w:rsid w:val="000F5FE3"/>
    <w:rsid w:val="000F791D"/>
    <w:rsid w:val="00112766"/>
    <w:rsid w:val="00114FF2"/>
    <w:rsid w:val="0013664C"/>
    <w:rsid w:val="00142D69"/>
    <w:rsid w:val="00143944"/>
    <w:rsid w:val="001516BA"/>
    <w:rsid w:val="001572C3"/>
    <w:rsid w:val="0015770A"/>
    <w:rsid w:val="001627B2"/>
    <w:rsid w:val="00165AF7"/>
    <w:rsid w:val="00171E42"/>
    <w:rsid w:val="00173A6B"/>
    <w:rsid w:val="001771D5"/>
    <w:rsid w:val="001826E4"/>
    <w:rsid w:val="00182DA2"/>
    <w:rsid w:val="00194BD4"/>
    <w:rsid w:val="001C0865"/>
    <w:rsid w:val="001C139B"/>
    <w:rsid w:val="001C2C8F"/>
    <w:rsid w:val="001D1139"/>
    <w:rsid w:val="001F3E9B"/>
    <w:rsid w:val="00200556"/>
    <w:rsid w:val="00226361"/>
    <w:rsid w:val="002344F9"/>
    <w:rsid w:val="00257AD4"/>
    <w:rsid w:val="00266E4E"/>
    <w:rsid w:val="00270B2F"/>
    <w:rsid w:val="002714DA"/>
    <w:rsid w:val="00274A23"/>
    <w:rsid w:val="00283013"/>
    <w:rsid w:val="00287B53"/>
    <w:rsid w:val="0029419C"/>
    <w:rsid w:val="002A4F1A"/>
    <w:rsid w:val="002B35D1"/>
    <w:rsid w:val="002C028A"/>
    <w:rsid w:val="002C1051"/>
    <w:rsid w:val="002C2C57"/>
    <w:rsid w:val="002D0DB6"/>
    <w:rsid w:val="002D5DDE"/>
    <w:rsid w:val="002D6BDE"/>
    <w:rsid w:val="002D7B0C"/>
    <w:rsid w:val="002F1E91"/>
    <w:rsid w:val="002F373B"/>
    <w:rsid w:val="002F3EF6"/>
    <w:rsid w:val="0030547C"/>
    <w:rsid w:val="003105C5"/>
    <w:rsid w:val="00313311"/>
    <w:rsid w:val="00321875"/>
    <w:rsid w:val="00324B06"/>
    <w:rsid w:val="00326338"/>
    <w:rsid w:val="003432FC"/>
    <w:rsid w:val="00346148"/>
    <w:rsid w:val="00350E8F"/>
    <w:rsid w:val="003513CE"/>
    <w:rsid w:val="00351FA0"/>
    <w:rsid w:val="0035503B"/>
    <w:rsid w:val="00356AE6"/>
    <w:rsid w:val="0037087E"/>
    <w:rsid w:val="0037345F"/>
    <w:rsid w:val="0038301E"/>
    <w:rsid w:val="00383C47"/>
    <w:rsid w:val="003927D1"/>
    <w:rsid w:val="0039438A"/>
    <w:rsid w:val="003D5BDB"/>
    <w:rsid w:val="003E2D2C"/>
    <w:rsid w:val="003E7B93"/>
    <w:rsid w:val="003E7C22"/>
    <w:rsid w:val="003F2787"/>
    <w:rsid w:val="003F41B9"/>
    <w:rsid w:val="003F4EB6"/>
    <w:rsid w:val="00400760"/>
    <w:rsid w:val="00403157"/>
    <w:rsid w:val="00405EC4"/>
    <w:rsid w:val="004079D8"/>
    <w:rsid w:val="00417D2C"/>
    <w:rsid w:val="004211B9"/>
    <w:rsid w:val="00421D6C"/>
    <w:rsid w:val="00431115"/>
    <w:rsid w:val="004336CB"/>
    <w:rsid w:val="004341EA"/>
    <w:rsid w:val="00467C82"/>
    <w:rsid w:val="00477BA2"/>
    <w:rsid w:val="00487285"/>
    <w:rsid w:val="004A463E"/>
    <w:rsid w:val="004B207A"/>
    <w:rsid w:val="004B306F"/>
    <w:rsid w:val="004B59CA"/>
    <w:rsid w:val="004B61FC"/>
    <w:rsid w:val="004C1759"/>
    <w:rsid w:val="004C4547"/>
    <w:rsid w:val="004D18D2"/>
    <w:rsid w:val="004E744F"/>
    <w:rsid w:val="004E7490"/>
    <w:rsid w:val="004F3F04"/>
    <w:rsid w:val="004F562D"/>
    <w:rsid w:val="00502598"/>
    <w:rsid w:val="005123D3"/>
    <w:rsid w:val="00515F1C"/>
    <w:rsid w:val="00534CE8"/>
    <w:rsid w:val="0054261D"/>
    <w:rsid w:val="00550E19"/>
    <w:rsid w:val="0055581D"/>
    <w:rsid w:val="00562CCA"/>
    <w:rsid w:val="005635E3"/>
    <w:rsid w:val="00565D07"/>
    <w:rsid w:val="00572123"/>
    <w:rsid w:val="00585B7E"/>
    <w:rsid w:val="005A0430"/>
    <w:rsid w:val="005B0B0C"/>
    <w:rsid w:val="005B14BC"/>
    <w:rsid w:val="005B3C90"/>
    <w:rsid w:val="005B52FB"/>
    <w:rsid w:val="005B5756"/>
    <w:rsid w:val="005B6718"/>
    <w:rsid w:val="005C2514"/>
    <w:rsid w:val="005D41A6"/>
    <w:rsid w:val="005E0880"/>
    <w:rsid w:val="006136D6"/>
    <w:rsid w:val="00625B02"/>
    <w:rsid w:val="00627B0F"/>
    <w:rsid w:val="006310FF"/>
    <w:rsid w:val="006316F5"/>
    <w:rsid w:val="00635756"/>
    <w:rsid w:val="00644BB0"/>
    <w:rsid w:val="00650A93"/>
    <w:rsid w:val="00660AC9"/>
    <w:rsid w:val="006756DE"/>
    <w:rsid w:val="00682674"/>
    <w:rsid w:val="00694384"/>
    <w:rsid w:val="006A0857"/>
    <w:rsid w:val="006A1FB0"/>
    <w:rsid w:val="006A4F97"/>
    <w:rsid w:val="006B3148"/>
    <w:rsid w:val="006B6FFE"/>
    <w:rsid w:val="006C1D52"/>
    <w:rsid w:val="006C28CB"/>
    <w:rsid w:val="006C78B7"/>
    <w:rsid w:val="006D60F1"/>
    <w:rsid w:val="006F425F"/>
    <w:rsid w:val="0070382B"/>
    <w:rsid w:val="00722058"/>
    <w:rsid w:val="00723C20"/>
    <w:rsid w:val="00731274"/>
    <w:rsid w:val="007317DC"/>
    <w:rsid w:val="00733308"/>
    <w:rsid w:val="00740D78"/>
    <w:rsid w:val="0074198B"/>
    <w:rsid w:val="00754593"/>
    <w:rsid w:val="007666A2"/>
    <w:rsid w:val="007719D6"/>
    <w:rsid w:val="007725D8"/>
    <w:rsid w:val="00774D63"/>
    <w:rsid w:val="00780FFC"/>
    <w:rsid w:val="007A19D0"/>
    <w:rsid w:val="007A1C3D"/>
    <w:rsid w:val="007B2550"/>
    <w:rsid w:val="007B5CF4"/>
    <w:rsid w:val="007B6E61"/>
    <w:rsid w:val="007C2FB3"/>
    <w:rsid w:val="007C3251"/>
    <w:rsid w:val="007D088A"/>
    <w:rsid w:val="007D22AB"/>
    <w:rsid w:val="007D6DAF"/>
    <w:rsid w:val="007E482E"/>
    <w:rsid w:val="007F1E49"/>
    <w:rsid w:val="007F3FBA"/>
    <w:rsid w:val="008014C7"/>
    <w:rsid w:val="008061CF"/>
    <w:rsid w:val="008112DC"/>
    <w:rsid w:val="008137D4"/>
    <w:rsid w:val="0083392B"/>
    <w:rsid w:val="00847A9B"/>
    <w:rsid w:val="00852B10"/>
    <w:rsid w:val="00855551"/>
    <w:rsid w:val="00860662"/>
    <w:rsid w:val="0086699D"/>
    <w:rsid w:val="008710B6"/>
    <w:rsid w:val="00876844"/>
    <w:rsid w:val="00880D4C"/>
    <w:rsid w:val="00883CB7"/>
    <w:rsid w:val="008C2486"/>
    <w:rsid w:val="008C6C3F"/>
    <w:rsid w:val="008E6599"/>
    <w:rsid w:val="008F2C73"/>
    <w:rsid w:val="00904394"/>
    <w:rsid w:val="009067D6"/>
    <w:rsid w:val="00906A68"/>
    <w:rsid w:val="0091728C"/>
    <w:rsid w:val="009227B0"/>
    <w:rsid w:val="00924583"/>
    <w:rsid w:val="00934A40"/>
    <w:rsid w:val="009357A8"/>
    <w:rsid w:val="009363E0"/>
    <w:rsid w:val="0094505A"/>
    <w:rsid w:val="00951277"/>
    <w:rsid w:val="00983796"/>
    <w:rsid w:val="009844F2"/>
    <w:rsid w:val="009971DC"/>
    <w:rsid w:val="009A68DD"/>
    <w:rsid w:val="009B084F"/>
    <w:rsid w:val="009B5762"/>
    <w:rsid w:val="009C3D5C"/>
    <w:rsid w:val="009D4AFA"/>
    <w:rsid w:val="009D4F56"/>
    <w:rsid w:val="009F08DA"/>
    <w:rsid w:val="009F2E23"/>
    <w:rsid w:val="009F43EE"/>
    <w:rsid w:val="009F61A0"/>
    <w:rsid w:val="00A05AC3"/>
    <w:rsid w:val="00A14D98"/>
    <w:rsid w:val="00A22D78"/>
    <w:rsid w:val="00A27871"/>
    <w:rsid w:val="00A429FA"/>
    <w:rsid w:val="00A43280"/>
    <w:rsid w:val="00A44425"/>
    <w:rsid w:val="00A52FA3"/>
    <w:rsid w:val="00A54CC1"/>
    <w:rsid w:val="00A553C9"/>
    <w:rsid w:val="00A66FB1"/>
    <w:rsid w:val="00A77277"/>
    <w:rsid w:val="00A80DB1"/>
    <w:rsid w:val="00AA4424"/>
    <w:rsid w:val="00AB20F5"/>
    <w:rsid w:val="00AB3020"/>
    <w:rsid w:val="00AB3A06"/>
    <w:rsid w:val="00AB3C09"/>
    <w:rsid w:val="00AC2769"/>
    <w:rsid w:val="00AC53B5"/>
    <w:rsid w:val="00AD06B5"/>
    <w:rsid w:val="00AE361D"/>
    <w:rsid w:val="00B0043F"/>
    <w:rsid w:val="00B01858"/>
    <w:rsid w:val="00B02F96"/>
    <w:rsid w:val="00B04475"/>
    <w:rsid w:val="00B12810"/>
    <w:rsid w:val="00B22ED1"/>
    <w:rsid w:val="00B309F7"/>
    <w:rsid w:val="00B33EB8"/>
    <w:rsid w:val="00B43F92"/>
    <w:rsid w:val="00B458BE"/>
    <w:rsid w:val="00B5571E"/>
    <w:rsid w:val="00B564E2"/>
    <w:rsid w:val="00B56EDE"/>
    <w:rsid w:val="00B6163C"/>
    <w:rsid w:val="00B65709"/>
    <w:rsid w:val="00B83222"/>
    <w:rsid w:val="00B8790F"/>
    <w:rsid w:val="00B90431"/>
    <w:rsid w:val="00BB24C4"/>
    <w:rsid w:val="00BB3E11"/>
    <w:rsid w:val="00BB58EB"/>
    <w:rsid w:val="00BC23F5"/>
    <w:rsid w:val="00BC72FB"/>
    <w:rsid w:val="00BF46C8"/>
    <w:rsid w:val="00BF69A5"/>
    <w:rsid w:val="00C12A39"/>
    <w:rsid w:val="00C1560C"/>
    <w:rsid w:val="00C16B30"/>
    <w:rsid w:val="00C304A6"/>
    <w:rsid w:val="00C40B5C"/>
    <w:rsid w:val="00C46886"/>
    <w:rsid w:val="00C54518"/>
    <w:rsid w:val="00C66D84"/>
    <w:rsid w:val="00C7119E"/>
    <w:rsid w:val="00C76ADB"/>
    <w:rsid w:val="00C81805"/>
    <w:rsid w:val="00C81E8B"/>
    <w:rsid w:val="00C86BDC"/>
    <w:rsid w:val="00C87870"/>
    <w:rsid w:val="00C97B8F"/>
    <w:rsid w:val="00C97D73"/>
    <w:rsid w:val="00CA4316"/>
    <w:rsid w:val="00CA751C"/>
    <w:rsid w:val="00CB1369"/>
    <w:rsid w:val="00CB528C"/>
    <w:rsid w:val="00CD3790"/>
    <w:rsid w:val="00CE28CC"/>
    <w:rsid w:val="00CE40CB"/>
    <w:rsid w:val="00CE45BD"/>
    <w:rsid w:val="00CE4C45"/>
    <w:rsid w:val="00CF2CA7"/>
    <w:rsid w:val="00CF7ABD"/>
    <w:rsid w:val="00D004E5"/>
    <w:rsid w:val="00D03EE3"/>
    <w:rsid w:val="00D05D64"/>
    <w:rsid w:val="00D21518"/>
    <w:rsid w:val="00D221CA"/>
    <w:rsid w:val="00D26065"/>
    <w:rsid w:val="00D43C38"/>
    <w:rsid w:val="00D47FF2"/>
    <w:rsid w:val="00D55CB5"/>
    <w:rsid w:val="00D6183D"/>
    <w:rsid w:val="00D621D0"/>
    <w:rsid w:val="00D813E3"/>
    <w:rsid w:val="00D84B5D"/>
    <w:rsid w:val="00DA5E69"/>
    <w:rsid w:val="00DC6340"/>
    <w:rsid w:val="00DD4805"/>
    <w:rsid w:val="00DF2A3C"/>
    <w:rsid w:val="00DF6863"/>
    <w:rsid w:val="00E0481D"/>
    <w:rsid w:val="00E226B3"/>
    <w:rsid w:val="00E30933"/>
    <w:rsid w:val="00E33545"/>
    <w:rsid w:val="00E44648"/>
    <w:rsid w:val="00E44CE5"/>
    <w:rsid w:val="00E46EE1"/>
    <w:rsid w:val="00E51053"/>
    <w:rsid w:val="00E51FD9"/>
    <w:rsid w:val="00E549C9"/>
    <w:rsid w:val="00E56317"/>
    <w:rsid w:val="00E64C91"/>
    <w:rsid w:val="00E6523B"/>
    <w:rsid w:val="00E66B79"/>
    <w:rsid w:val="00E7455C"/>
    <w:rsid w:val="00E753B9"/>
    <w:rsid w:val="00E8227B"/>
    <w:rsid w:val="00E93896"/>
    <w:rsid w:val="00EA23F6"/>
    <w:rsid w:val="00EB13EA"/>
    <w:rsid w:val="00EB1E09"/>
    <w:rsid w:val="00EC0576"/>
    <w:rsid w:val="00EC55FE"/>
    <w:rsid w:val="00EC7066"/>
    <w:rsid w:val="00EC7A44"/>
    <w:rsid w:val="00ED16AD"/>
    <w:rsid w:val="00EF6328"/>
    <w:rsid w:val="00F01D29"/>
    <w:rsid w:val="00F07E93"/>
    <w:rsid w:val="00F122D8"/>
    <w:rsid w:val="00F14581"/>
    <w:rsid w:val="00F167B3"/>
    <w:rsid w:val="00F17719"/>
    <w:rsid w:val="00F21B4C"/>
    <w:rsid w:val="00F22E02"/>
    <w:rsid w:val="00F30279"/>
    <w:rsid w:val="00F33501"/>
    <w:rsid w:val="00F41A13"/>
    <w:rsid w:val="00F4513F"/>
    <w:rsid w:val="00F5128A"/>
    <w:rsid w:val="00F5148C"/>
    <w:rsid w:val="00F54FDD"/>
    <w:rsid w:val="00F600C3"/>
    <w:rsid w:val="00F6194E"/>
    <w:rsid w:val="00F62941"/>
    <w:rsid w:val="00F67986"/>
    <w:rsid w:val="00F71D87"/>
    <w:rsid w:val="00F774DB"/>
    <w:rsid w:val="00F77F73"/>
    <w:rsid w:val="00F856BB"/>
    <w:rsid w:val="00F9203E"/>
    <w:rsid w:val="00F95B43"/>
    <w:rsid w:val="00FA4399"/>
    <w:rsid w:val="00FB101D"/>
    <w:rsid w:val="00FB71CF"/>
    <w:rsid w:val="00FC3B89"/>
    <w:rsid w:val="00FD0EF4"/>
    <w:rsid w:val="00FE2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DFFB52"/>
  <w15:chartTrackingRefBased/>
  <w15:docId w15:val="{BDA2A62F-9AE1-4AB2-B889-D48AAF49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議案"/>
    <w:basedOn w:val="a"/>
    <w:pPr>
      <w:framePr w:w="1440" w:h="1440" w:hRule="exact" w:hSpace="142" w:vSpace="142" w:wrap="notBeside" w:vAnchor="text" w:hAnchor="text" w:y="1"/>
    </w:pPr>
  </w:style>
  <w:style w:type="paragraph" w:styleId="a4">
    <w:name w:val="Balloon Text"/>
    <w:basedOn w:val="a"/>
    <w:semiHidden/>
    <w:rsid w:val="00E33545"/>
    <w:rPr>
      <w:rFonts w:ascii="Arial" w:eastAsia="ＭＳ ゴシック" w:hAnsi="Arial"/>
      <w:sz w:val="18"/>
      <w:szCs w:val="18"/>
    </w:rPr>
  </w:style>
  <w:style w:type="paragraph" w:styleId="a5">
    <w:name w:val="header"/>
    <w:basedOn w:val="a"/>
    <w:link w:val="a6"/>
    <w:uiPriority w:val="99"/>
    <w:unhideWhenUsed/>
    <w:rsid w:val="000728E3"/>
    <w:pPr>
      <w:tabs>
        <w:tab w:val="center" w:pos="4252"/>
        <w:tab w:val="right" w:pos="8504"/>
      </w:tabs>
      <w:snapToGrid w:val="0"/>
    </w:pPr>
    <w:rPr>
      <w:lang w:val="x-none" w:eastAsia="x-none"/>
    </w:rPr>
  </w:style>
  <w:style w:type="character" w:customStyle="1" w:styleId="a6">
    <w:name w:val="ヘッダー (文字)"/>
    <w:link w:val="a5"/>
    <w:uiPriority w:val="99"/>
    <w:rsid w:val="000728E3"/>
    <w:rPr>
      <w:rFonts w:ascii="ＭＳ 明朝" w:hAnsi="ＭＳ 明朝"/>
      <w:kern w:val="2"/>
      <w:sz w:val="21"/>
    </w:rPr>
  </w:style>
  <w:style w:type="paragraph" w:styleId="a7">
    <w:name w:val="footer"/>
    <w:basedOn w:val="a"/>
    <w:link w:val="a8"/>
    <w:uiPriority w:val="99"/>
    <w:unhideWhenUsed/>
    <w:rsid w:val="000728E3"/>
    <w:pPr>
      <w:tabs>
        <w:tab w:val="center" w:pos="4252"/>
        <w:tab w:val="right" w:pos="8504"/>
      </w:tabs>
      <w:snapToGrid w:val="0"/>
    </w:pPr>
    <w:rPr>
      <w:lang w:val="x-none" w:eastAsia="x-none"/>
    </w:rPr>
  </w:style>
  <w:style w:type="character" w:customStyle="1" w:styleId="a8">
    <w:name w:val="フッター (文字)"/>
    <w:link w:val="a7"/>
    <w:uiPriority w:val="99"/>
    <w:rsid w:val="000728E3"/>
    <w:rPr>
      <w:rFonts w:ascii="ＭＳ 明朝" w:hAnsi="ＭＳ 明朝"/>
      <w:kern w:val="2"/>
      <w:sz w:val="21"/>
    </w:rPr>
  </w:style>
  <w:style w:type="table" w:styleId="a9">
    <w:name w:val="Table Grid"/>
    <w:basedOn w:val="a1"/>
    <w:uiPriority w:val="59"/>
    <w:rsid w:val="00CE4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CE45BD"/>
    <w:rPr>
      <w:color w:val="0000FF"/>
      <w:u w:val="single"/>
    </w:rPr>
  </w:style>
  <w:style w:type="paragraph" w:styleId="ab">
    <w:name w:val="Note Heading"/>
    <w:basedOn w:val="a"/>
    <w:next w:val="a"/>
    <w:link w:val="ac"/>
    <w:uiPriority w:val="99"/>
    <w:unhideWhenUsed/>
    <w:rsid w:val="003513CE"/>
    <w:pPr>
      <w:jc w:val="center"/>
    </w:pPr>
    <w:rPr>
      <w:kern w:val="0"/>
      <w:szCs w:val="21"/>
      <w:lang w:val="x-none" w:eastAsia="x-none"/>
    </w:rPr>
  </w:style>
  <w:style w:type="character" w:customStyle="1" w:styleId="ac">
    <w:name w:val="記 (文字)"/>
    <w:link w:val="ab"/>
    <w:uiPriority w:val="99"/>
    <w:rsid w:val="003513CE"/>
    <w:rPr>
      <w:rFonts w:ascii="ＭＳ 明朝" w:hAnsi="ＭＳ 明朝" w:cs="MS-Mincho"/>
      <w:sz w:val="21"/>
      <w:szCs w:val="21"/>
    </w:rPr>
  </w:style>
  <w:style w:type="paragraph" w:styleId="ad">
    <w:name w:val="Closing"/>
    <w:basedOn w:val="a"/>
    <w:link w:val="ae"/>
    <w:uiPriority w:val="99"/>
    <w:unhideWhenUsed/>
    <w:rsid w:val="003513CE"/>
    <w:pPr>
      <w:jc w:val="right"/>
    </w:pPr>
    <w:rPr>
      <w:kern w:val="0"/>
      <w:szCs w:val="21"/>
      <w:lang w:val="x-none" w:eastAsia="x-none"/>
    </w:rPr>
  </w:style>
  <w:style w:type="character" w:customStyle="1" w:styleId="ae">
    <w:name w:val="結語 (文字)"/>
    <w:link w:val="ad"/>
    <w:uiPriority w:val="99"/>
    <w:rsid w:val="003513CE"/>
    <w:rPr>
      <w:rFonts w:ascii="ＭＳ 明朝" w:hAnsi="ＭＳ 明朝" w:cs="MS-Mincho"/>
      <w:sz w:val="21"/>
      <w:szCs w:val="21"/>
    </w:rPr>
  </w:style>
  <w:style w:type="paragraph" w:customStyle="1" w:styleId="1">
    <w:name w:val="表題1"/>
    <w:basedOn w:val="a"/>
    <w:rsid w:val="00B02F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rsid w:val="00B02F96"/>
  </w:style>
  <w:style w:type="paragraph" w:customStyle="1" w:styleId="num">
    <w:name w:val="num"/>
    <w:basedOn w:val="a"/>
    <w:rsid w:val="00B02F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rsid w:val="00B02F96"/>
  </w:style>
  <w:style w:type="character" w:customStyle="1" w:styleId="p">
    <w:name w:val="p"/>
    <w:rsid w:val="00B02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89577">
      <w:bodyDiv w:val="1"/>
      <w:marLeft w:val="0"/>
      <w:marRight w:val="0"/>
      <w:marTop w:val="0"/>
      <w:marBottom w:val="0"/>
      <w:divBdr>
        <w:top w:val="none" w:sz="0" w:space="0" w:color="auto"/>
        <w:left w:val="none" w:sz="0" w:space="0" w:color="auto"/>
        <w:bottom w:val="none" w:sz="0" w:space="0" w:color="auto"/>
        <w:right w:val="none" w:sz="0" w:space="0" w:color="auto"/>
      </w:divBdr>
    </w:div>
    <w:div w:id="518277399">
      <w:bodyDiv w:val="1"/>
      <w:marLeft w:val="0"/>
      <w:marRight w:val="0"/>
      <w:marTop w:val="0"/>
      <w:marBottom w:val="0"/>
      <w:divBdr>
        <w:top w:val="none" w:sz="0" w:space="0" w:color="auto"/>
        <w:left w:val="none" w:sz="0" w:space="0" w:color="auto"/>
        <w:bottom w:val="none" w:sz="0" w:space="0" w:color="auto"/>
        <w:right w:val="none" w:sz="0" w:space="0" w:color="auto"/>
      </w:divBdr>
    </w:div>
    <w:div w:id="1047728932">
      <w:bodyDiv w:val="1"/>
      <w:marLeft w:val="0"/>
      <w:marRight w:val="0"/>
      <w:marTop w:val="0"/>
      <w:marBottom w:val="0"/>
      <w:divBdr>
        <w:top w:val="none" w:sz="0" w:space="0" w:color="auto"/>
        <w:left w:val="none" w:sz="0" w:space="0" w:color="auto"/>
        <w:bottom w:val="none" w:sz="0" w:space="0" w:color="auto"/>
        <w:right w:val="none" w:sz="0" w:space="0" w:color="auto"/>
      </w:divBdr>
      <w:divsChild>
        <w:div w:id="969477553">
          <w:marLeft w:val="0"/>
          <w:marRight w:val="0"/>
          <w:marTop w:val="0"/>
          <w:marBottom w:val="0"/>
          <w:divBdr>
            <w:top w:val="none" w:sz="0" w:space="0" w:color="auto"/>
            <w:left w:val="none" w:sz="0" w:space="0" w:color="auto"/>
            <w:bottom w:val="none" w:sz="0" w:space="0" w:color="auto"/>
            <w:right w:val="none" w:sz="0" w:space="0" w:color="auto"/>
          </w:divBdr>
          <w:divsChild>
            <w:div w:id="1851680440">
              <w:marLeft w:val="0"/>
              <w:marRight w:val="0"/>
              <w:marTop w:val="0"/>
              <w:marBottom w:val="0"/>
              <w:divBdr>
                <w:top w:val="none" w:sz="0" w:space="0" w:color="auto"/>
                <w:left w:val="none" w:sz="0" w:space="0" w:color="auto"/>
                <w:bottom w:val="none" w:sz="0" w:space="0" w:color="auto"/>
                <w:right w:val="none" w:sz="0" w:space="0" w:color="auto"/>
              </w:divBdr>
              <w:divsChild>
                <w:div w:id="1018312854">
                  <w:marLeft w:val="0"/>
                  <w:marRight w:val="0"/>
                  <w:marTop w:val="0"/>
                  <w:marBottom w:val="0"/>
                  <w:divBdr>
                    <w:top w:val="none" w:sz="0" w:space="0" w:color="auto"/>
                    <w:left w:val="none" w:sz="0" w:space="0" w:color="auto"/>
                    <w:bottom w:val="none" w:sz="0" w:space="0" w:color="auto"/>
                    <w:right w:val="none" w:sz="0" w:space="0" w:color="auto"/>
                  </w:divBdr>
                  <w:divsChild>
                    <w:div w:id="97650103">
                      <w:marLeft w:val="0"/>
                      <w:marRight w:val="0"/>
                      <w:marTop w:val="0"/>
                      <w:marBottom w:val="0"/>
                      <w:divBdr>
                        <w:top w:val="none" w:sz="0" w:space="0" w:color="auto"/>
                        <w:left w:val="none" w:sz="0" w:space="0" w:color="auto"/>
                        <w:bottom w:val="none" w:sz="0" w:space="0" w:color="auto"/>
                        <w:right w:val="none" w:sz="0" w:space="0" w:color="auto"/>
                      </w:divBdr>
                      <w:divsChild>
                        <w:div w:id="2121563452">
                          <w:marLeft w:val="0"/>
                          <w:marRight w:val="0"/>
                          <w:marTop w:val="0"/>
                          <w:marBottom w:val="0"/>
                          <w:divBdr>
                            <w:top w:val="none" w:sz="0" w:space="0" w:color="auto"/>
                            <w:left w:val="none" w:sz="0" w:space="0" w:color="auto"/>
                            <w:bottom w:val="none" w:sz="0" w:space="0" w:color="auto"/>
                            <w:right w:val="none" w:sz="0" w:space="0" w:color="auto"/>
                          </w:divBdr>
                          <w:divsChild>
                            <w:div w:id="1518303994">
                              <w:marLeft w:val="0"/>
                              <w:marRight w:val="0"/>
                              <w:marTop w:val="0"/>
                              <w:marBottom w:val="0"/>
                              <w:divBdr>
                                <w:top w:val="none" w:sz="0" w:space="0" w:color="auto"/>
                                <w:left w:val="none" w:sz="0" w:space="0" w:color="auto"/>
                                <w:bottom w:val="none" w:sz="0" w:space="0" w:color="auto"/>
                                <w:right w:val="none" w:sz="0" w:space="0" w:color="auto"/>
                              </w:divBdr>
                              <w:divsChild>
                                <w:div w:id="39937741">
                                  <w:marLeft w:val="0"/>
                                  <w:marRight w:val="0"/>
                                  <w:marTop w:val="0"/>
                                  <w:marBottom w:val="0"/>
                                  <w:divBdr>
                                    <w:top w:val="none" w:sz="0" w:space="0" w:color="auto"/>
                                    <w:left w:val="none" w:sz="0" w:space="0" w:color="auto"/>
                                    <w:bottom w:val="none" w:sz="0" w:space="0" w:color="auto"/>
                                    <w:right w:val="none" w:sz="0" w:space="0" w:color="auto"/>
                                  </w:divBdr>
                                  <w:divsChild>
                                    <w:div w:id="799687615">
                                      <w:marLeft w:val="0"/>
                                      <w:marRight w:val="0"/>
                                      <w:marTop w:val="0"/>
                                      <w:marBottom w:val="0"/>
                                      <w:divBdr>
                                        <w:top w:val="none" w:sz="0" w:space="0" w:color="auto"/>
                                        <w:left w:val="none" w:sz="0" w:space="0" w:color="auto"/>
                                        <w:bottom w:val="none" w:sz="0" w:space="0" w:color="auto"/>
                                        <w:right w:val="none" w:sz="0" w:space="0" w:color="auto"/>
                                      </w:divBdr>
                                      <w:divsChild>
                                        <w:div w:id="209150924">
                                          <w:marLeft w:val="0"/>
                                          <w:marRight w:val="0"/>
                                          <w:marTop w:val="0"/>
                                          <w:marBottom w:val="0"/>
                                          <w:divBdr>
                                            <w:top w:val="none" w:sz="0" w:space="0" w:color="auto"/>
                                            <w:left w:val="none" w:sz="0" w:space="0" w:color="auto"/>
                                            <w:bottom w:val="none" w:sz="0" w:space="0" w:color="auto"/>
                                            <w:right w:val="none" w:sz="0" w:space="0" w:color="auto"/>
                                          </w:divBdr>
                                          <w:divsChild>
                                            <w:div w:id="513031106">
                                              <w:marLeft w:val="0"/>
                                              <w:marRight w:val="0"/>
                                              <w:marTop w:val="0"/>
                                              <w:marBottom w:val="0"/>
                                              <w:divBdr>
                                                <w:top w:val="none" w:sz="0" w:space="0" w:color="auto"/>
                                                <w:left w:val="none" w:sz="0" w:space="0" w:color="auto"/>
                                                <w:bottom w:val="none" w:sz="0" w:space="0" w:color="auto"/>
                                                <w:right w:val="none" w:sz="0" w:space="0" w:color="auto"/>
                                              </w:divBdr>
                                              <w:divsChild>
                                                <w:div w:id="5806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45839">
                                          <w:marLeft w:val="0"/>
                                          <w:marRight w:val="0"/>
                                          <w:marTop w:val="0"/>
                                          <w:marBottom w:val="0"/>
                                          <w:divBdr>
                                            <w:top w:val="none" w:sz="0" w:space="0" w:color="auto"/>
                                            <w:left w:val="none" w:sz="0" w:space="0" w:color="auto"/>
                                            <w:bottom w:val="none" w:sz="0" w:space="0" w:color="auto"/>
                                            <w:right w:val="none" w:sz="0" w:space="0" w:color="auto"/>
                                          </w:divBdr>
                                          <w:divsChild>
                                            <w:div w:id="1634291251">
                                              <w:marLeft w:val="0"/>
                                              <w:marRight w:val="0"/>
                                              <w:marTop w:val="0"/>
                                              <w:marBottom w:val="0"/>
                                              <w:divBdr>
                                                <w:top w:val="none" w:sz="0" w:space="0" w:color="auto"/>
                                                <w:left w:val="none" w:sz="0" w:space="0" w:color="auto"/>
                                                <w:bottom w:val="none" w:sz="0" w:space="0" w:color="auto"/>
                                                <w:right w:val="none" w:sz="0" w:space="0" w:color="auto"/>
                                              </w:divBdr>
                                              <w:divsChild>
                                                <w:div w:id="12803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2918">
                                          <w:marLeft w:val="0"/>
                                          <w:marRight w:val="0"/>
                                          <w:marTop w:val="0"/>
                                          <w:marBottom w:val="0"/>
                                          <w:divBdr>
                                            <w:top w:val="none" w:sz="0" w:space="0" w:color="auto"/>
                                            <w:left w:val="none" w:sz="0" w:space="0" w:color="auto"/>
                                            <w:bottom w:val="none" w:sz="0" w:space="0" w:color="auto"/>
                                            <w:right w:val="none" w:sz="0" w:space="0" w:color="auto"/>
                                          </w:divBdr>
                                          <w:divsChild>
                                            <w:div w:id="818230063">
                                              <w:marLeft w:val="0"/>
                                              <w:marRight w:val="0"/>
                                              <w:marTop w:val="0"/>
                                              <w:marBottom w:val="0"/>
                                              <w:divBdr>
                                                <w:top w:val="none" w:sz="0" w:space="0" w:color="auto"/>
                                                <w:left w:val="none" w:sz="0" w:space="0" w:color="auto"/>
                                                <w:bottom w:val="none" w:sz="0" w:space="0" w:color="auto"/>
                                                <w:right w:val="none" w:sz="0" w:space="0" w:color="auto"/>
                                              </w:divBdr>
                                              <w:divsChild>
                                                <w:div w:id="1558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5413">
                                          <w:marLeft w:val="0"/>
                                          <w:marRight w:val="0"/>
                                          <w:marTop w:val="0"/>
                                          <w:marBottom w:val="0"/>
                                          <w:divBdr>
                                            <w:top w:val="none" w:sz="0" w:space="0" w:color="auto"/>
                                            <w:left w:val="none" w:sz="0" w:space="0" w:color="auto"/>
                                            <w:bottom w:val="none" w:sz="0" w:space="0" w:color="auto"/>
                                            <w:right w:val="none" w:sz="0" w:space="0" w:color="auto"/>
                                          </w:divBdr>
                                          <w:divsChild>
                                            <w:div w:id="933976158">
                                              <w:marLeft w:val="0"/>
                                              <w:marRight w:val="0"/>
                                              <w:marTop w:val="0"/>
                                              <w:marBottom w:val="0"/>
                                              <w:divBdr>
                                                <w:top w:val="none" w:sz="0" w:space="0" w:color="auto"/>
                                                <w:left w:val="none" w:sz="0" w:space="0" w:color="auto"/>
                                                <w:bottom w:val="none" w:sz="0" w:space="0" w:color="auto"/>
                                                <w:right w:val="none" w:sz="0" w:space="0" w:color="auto"/>
                                              </w:divBdr>
                                              <w:divsChild>
                                                <w:div w:id="11518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50073">
                                          <w:marLeft w:val="0"/>
                                          <w:marRight w:val="0"/>
                                          <w:marTop w:val="0"/>
                                          <w:marBottom w:val="0"/>
                                          <w:divBdr>
                                            <w:top w:val="none" w:sz="0" w:space="0" w:color="auto"/>
                                            <w:left w:val="none" w:sz="0" w:space="0" w:color="auto"/>
                                            <w:bottom w:val="none" w:sz="0" w:space="0" w:color="auto"/>
                                            <w:right w:val="none" w:sz="0" w:space="0" w:color="auto"/>
                                          </w:divBdr>
                                          <w:divsChild>
                                            <w:div w:id="612371895">
                                              <w:marLeft w:val="0"/>
                                              <w:marRight w:val="0"/>
                                              <w:marTop w:val="0"/>
                                              <w:marBottom w:val="0"/>
                                              <w:divBdr>
                                                <w:top w:val="none" w:sz="0" w:space="0" w:color="auto"/>
                                                <w:left w:val="none" w:sz="0" w:space="0" w:color="auto"/>
                                                <w:bottom w:val="none" w:sz="0" w:space="0" w:color="auto"/>
                                                <w:right w:val="none" w:sz="0" w:space="0" w:color="auto"/>
                                              </w:divBdr>
                                              <w:divsChild>
                                                <w:div w:id="7705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2571">
                                          <w:marLeft w:val="0"/>
                                          <w:marRight w:val="0"/>
                                          <w:marTop w:val="0"/>
                                          <w:marBottom w:val="0"/>
                                          <w:divBdr>
                                            <w:top w:val="none" w:sz="0" w:space="0" w:color="auto"/>
                                            <w:left w:val="none" w:sz="0" w:space="0" w:color="auto"/>
                                            <w:bottom w:val="none" w:sz="0" w:space="0" w:color="auto"/>
                                            <w:right w:val="none" w:sz="0" w:space="0" w:color="auto"/>
                                          </w:divBdr>
                                          <w:divsChild>
                                            <w:div w:id="1626428046">
                                              <w:marLeft w:val="0"/>
                                              <w:marRight w:val="0"/>
                                              <w:marTop w:val="0"/>
                                              <w:marBottom w:val="0"/>
                                              <w:divBdr>
                                                <w:top w:val="none" w:sz="0" w:space="0" w:color="auto"/>
                                                <w:left w:val="none" w:sz="0" w:space="0" w:color="auto"/>
                                                <w:bottom w:val="none" w:sz="0" w:space="0" w:color="auto"/>
                                                <w:right w:val="none" w:sz="0" w:space="0" w:color="auto"/>
                                              </w:divBdr>
                                              <w:divsChild>
                                                <w:div w:id="13752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92388">
                                          <w:marLeft w:val="0"/>
                                          <w:marRight w:val="0"/>
                                          <w:marTop w:val="0"/>
                                          <w:marBottom w:val="0"/>
                                          <w:divBdr>
                                            <w:top w:val="none" w:sz="0" w:space="0" w:color="auto"/>
                                            <w:left w:val="none" w:sz="0" w:space="0" w:color="auto"/>
                                            <w:bottom w:val="none" w:sz="0" w:space="0" w:color="auto"/>
                                            <w:right w:val="none" w:sz="0" w:space="0" w:color="auto"/>
                                          </w:divBdr>
                                          <w:divsChild>
                                            <w:div w:id="1617984873">
                                              <w:marLeft w:val="0"/>
                                              <w:marRight w:val="0"/>
                                              <w:marTop w:val="0"/>
                                              <w:marBottom w:val="0"/>
                                              <w:divBdr>
                                                <w:top w:val="none" w:sz="0" w:space="0" w:color="auto"/>
                                                <w:left w:val="none" w:sz="0" w:space="0" w:color="auto"/>
                                                <w:bottom w:val="none" w:sz="0" w:space="0" w:color="auto"/>
                                                <w:right w:val="none" w:sz="0" w:space="0" w:color="auto"/>
                                              </w:divBdr>
                                              <w:divsChild>
                                                <w:div w:id="11517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9397">
                                          <w:marLeft w:val="0"/>
                                          <w:marRight w:val="0"/>
                                          <w:marTop w:val="0"/>
                                          <w:marBottom w:val="0"/>
                                          <w:divBdr>
                                            <w:top w:val="none" w:sz="0" w:space="0" w:color="auto"/>
                                            <w:left w:val="none" w:sz="0" w:space="0" w:color="auto"/>
                                            <w:bottom w:val="none" w:sz="0" w:space="0" w:color="auto"/>
                                            <w:right w:val="none" w:sz="0" w:space="0" w:color="auto"/>
                                          </w:divBdr>
                                          <w:divsChild>
                                            <w:div w:id="135925950">
                                              <w:marLeft w:val="0"/>
                                              <w:marRight w:val="0"/>
                                              <w:marTop w:val="0"/>
                                              <w:marBottom w:val="0"/>
                                              <w:divBdr>
                                                <w:top w:val="none" w:sz="0" w:space="0" w:color="auto"/>
                                                <w:left w:val="none" w:sz="0" w:space="0" w:color="auto"/>
                                                <w:bottom w:val="none" w:sz="0" w:space="0" w:color="auto"/>
                                                <w:right w:val="none" w:sz="0" w:space="0" w:color="auto"/>
                                              </w:divBdr>
                                              <w:divsChild>
                                                <w:div w:id="7555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54408">
                                          <w:marLeft w:val="0"/>
                                          <w:marRight w:val="0"/>
                                          <w:marTop w:val="0"/>
                                          <w:marBottom w:val="0"/>
                                          <w:divBdr>
                                            <w:top w:val="none" w:sz="0" w:space="0" w:color="auto"/>
                                            <w:left w:val="none" w:sz="0" w:space="0" w:color="auto"/>
                                            <w:bottom w:val="none" w:sz="0" w:space="0" w:color="auto"/>
                                            <w:right w:val="none" w:sz="0" w:space="0" w:color="auto"/>
                                          </w:divBdr>
                                          <w:divsChild>
                                            <w:div w:id="938103789">
                                              <w:marLeft w:val="0"/>
                                              <w:marRight w:val="0"/>
                                              <w:marTop w:val="0"/>
                                              <w:marBottom w:val="0"/>
                                              <w:divBdr>
                                                <w:top w:val="none" w:sz="0" w:space="0" w:color="auto"/>
                                                <w:left w:val="none" w:sz="0" w:space="0" w:color="auto"/>
                                                <w:bottom w:val="none" w:sz="0" w:space="0" w:color="auto"/>
                                                <w:right w:val="none" w:sz="0" w:space="0" w:color="auto"/>
                                              </w:divBdr>
                                              <w:divsChild>
                                                <w:div w:id="6191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977">
                                          <w:marLeft w:val="0"/>
                                          <w:marRight w:val="0"/>
                                          <w:marTop w:val="0"/>
                                          <w:marBottom w:val="0"/>
                                          <w:divBdr>
                                            <w:top w:val="none" w:sz="0" w:space="0" w:color="auto"/>
                                            <w:left w:val="none" w:sz="0" w:space="0" w:color="auto"/>
                                            <w:bottom w:val="none" w:sz="0" w:space="0" w:color="auto"/>
                                            <w:right w:val="none" w:sz="0" w:space="0" w:color="auto"/>
                                          </w:divBdr>
                                          <w:divsChild>
                                            <w:div w:id="1057821313">
                                              <w:marLeft w:val="0"/>
                                              <w:marRight w:val="0"/>
                                              <w:marTop w:val="0"/>
                                              <w:marBottom w:val="0"/>
                                              <w:divBdr>
                                                <w:top w:val="none" w:sz="0" w:space="0" w:color="auto"/>
                                                <w:left w:val="none" w:sz="0" w:space="0" w:color="auto"/>
                                                <w:bottom w:val="none" w:sz="0" w:space="0" w:color="auto"/>
                                                <w:right w:val="none" w:sz="0" w:space="0" w:color="auto"/>
                                              </w:divBdr>
                                              <w:divsChild>
                                                <w:div w:id="1851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4401">
                                          <w:marLeft w:val="0"/>
                                          <w:marRight w:val="0"/>
                                          <w:marTop w:val="0"/>
                                          <w:marBottom w:val="0"/>
                                          <w:divBdr>
                                            <w:top w:val="none" w:sz="0" w:space="0" w:color="auto"/>
                                            <w:left w:val="none" w:sz="0" w:space="0" w:color="auto"/>
                                            <w:bottom w:val="none" w:sz="0" w:space="0" w:color="auto"/>
                                            <w:right w:val="none" w:sz="0" w:space="0" w:color="auto"/>
                                          </w:divBdr>
                                          <w:divsChild>
                                            <w:div w:id="945622506">
                                              <w:marLeft w:val="0"/>
                                              <w:marRight w:val="0"/>
                                              <w:marTop w:val="0"/>
                                              <w:marBottom w:val="0"/>
                                              <w:divBdr>
                                                <w:top w:val="none" w:sz="0" w:space="0" w:color="auto"/>
                                                <w:left w:val="none" w:sz="0" w:space="0" w:color="auto"/>
                                                <w:bottom w:val="none" w:sz="0" w:space="0" w:color="auto"/>
                                                <w:right w:val="none" w:sz="0" w:space="0" w:color="auto"/>
                                              </w:divBdr>
                                              <w:divsChild>
                                                <w:div w:id="58904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92661">
                                          <w:marLeft w:val="0"/>
                                          <w:marRight w:val="0"/>
                                          <w:marTop w:val="0"/>
                                          <w:marBottom w:val="0"/>
                                          <w:divBdr>
                                            <w:top w:val="none" w:sz="0" w:space="0" w:color="auto"/>
                                            <w:left w:val="none" w:sz="0" w:space="0" w:color="auto"/>
                                            <w:bottom w:val="none" w:sz="0" w:space="0" w:color="auto"/>
                                            <w:right w:val="none" w:sz="0" w:space="0" w:color="auto"/>
                                          </w:divBdr>
                                          <w:divsChild>
                                            <w:div w:id="2052030112">
                                              <w:marLeft w:val="0"/>
                                              <w:marRight w:val="0"/>
                                              <w:marTop w:val="0"/>
                                              <w:marBottom w:val="0"/>
                                              <w:divBdr>
                                                <w:top w:val="none" w:sz="0" w:space="0" w:color="auto"/>
                                                <w:left w:val="none" w:sz="0" w:space="0" w:color="auto"/>
                                                <w:bottom w:val="none" w:sz="0" w:space="0" w:color="auto"/>
                                                <w:right w:val="none" w:sz="0" w:space="0" w:color="auto"/>
                                              </w:divBdr>
                                              <w:divsChild>
                                                <w:div w:id="1548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8971">
                                          <w:marLeft w:val="0"/>
                                          <w:marRight w:val="0"/>
                                          <w:marTop w:val="0"/>
                                          <w:marBottom w:val="0"/>
                                          <w:divBdr>
                                            <w:top w:val="none" w:sz="0" w:space="0" w:color="auto"/>
                                            <w:left w:val="none" w:sz="0" w:space="0" w:color="auto"/>
                                            <w:bottom w:val="none" w:sz="0" w:space="0" w:color="auto"/>
                                            <w:right w:val="none" w:sz="0" w:space="0" w:color="auto"/>
                                          </w:divBdr>
                                          <w:divsChild>
                                            <w:div w:id="11419375">
                                              <w:marLeft w:val="0"/>
                                              <w:marRight w:val="0"/>
                                              <w:marTop w:val="0"/>
                                              <w:marBottom w:val="0"/>
                                              <w:divBdr>
                                                <w:top w:val="none" w:sz="0" w:space="0" w:color="auto"/>
                                                <w:left w:val="none" w:sz="0" w:space="0" w:color="auto"/>
                                                <w:bottom w:val="none" w:sz="0" w:space="0" w:color="auto"/>
                                                <w:right w:val="none" w:sz="0" w:space="0" w:color="auto"/>
                                              </w:divBdr>
                                              <w:divsChild>
                                                <w:div w:id="5353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FCBDF-30EC-4E29-826C-17D8CC68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貝塚市教育委員会規則第　号</vt:lpstr>
      <vt:lpstr>貝塚市教育委員会規則第　号</vt:lpstr>
    </vt:vector>
  </TitlesOfParts>
  <Company>情報管理課</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貝塚市教育委員会規則第　号</dc:title>
  <dc:subject/>
  <dc:creator>貝塚市</dc:creator>
  <cp:keywords/>
  <cp:lastModifiedBy>BOSAIBPC220504</cp:lastModifiedBy>
  <cp:revision>3</cp:revision>
  <cp:lastPrinted>2021-04-28T08:49:00Z</cp:lastPrinted>
  <dcterms:created xsi:type="dcterms:W3CDTF">2022-11-16T05:47:00Z</dcterms:created>
  <dcterms:modified xsi:type="dcterms:W3CDTF">2022-11-18T11:49:00Z</dcterms:modified>
</cp:coreProperties>
</file>